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02" w:rsidRPr="00BE642A" w:rsidRDefault="005B7C02" w:rsidP="00BE642A">
      <w:pPr>
        <w:shd w:val="clear" w:color="auto" w:fill="1F497D" w:themeFill="text2"/>
        <w:ind w:right="-1"/>
        <w:jc w:val="center"/>
        <w:rPr>
          <w:rFonts w:ascii="Courier New" w:hAnsi="Courier New" w:cs="Courier New"/>
          <w:b/>
          <w:color w:val="C6D9F1" w:themeColor="text2" w:themeTint="33"/>
          <w:sz w:val="32"/>
          <w:szCs w:val="32"/>
        </w:rPr>
      </w:pPr>
      <w:r w:rsidRPr="00BE642A">
        <w:rPr>
          <w:rFonts w:ascii="Courier New" w:hAnsi="Courier New" w:cs="Courier New"/>
          <w:b/>
          <w:color w:val="C6D9F1" w:themeColor="text2" w:themeTint="33"/>
          <w:sz w:val="32"/>
          <w:szCs w:val="32"/>
        </w:rPr>
        <w:t>Решение олимпиадных задач по программированию</w:t>
      </w:r>
    </w:p>
    <w:p w:rsidR="005B7C02" w:rsidRPr="00BE642A" w:rsidRDefault="005B7C02" w:rsidP="00BE642A">
      <w:pPr>
        <w:pBdr>
          <w:bottom w:val="thinThickThinMediumGap" w:sz="24" w:space="1" w:color="17365D" w:themeColor="text2" w:themeShade="BF"/>
        </w:pBdr>
        <w:shd w:val="clear" w:color="auto" w:fill="1F497D" w:themeFill="text2"/>
        <w:tabs>
          <w:tab w:val="left" w:pos="1134"/>
          <w:tab w:val="right" w:pos="9214"/>
        </w:tabs>
        <w:rPr>
          <w:rFonts w:ascii="Courier New" w:hAnsi="Courier New" w:cs="Courier New"/>
          <w:b/>
          <w:color w:val="1F497D" w:themeColor="text2"/>
          <w:sz w:val="28"/>
          <w:szCs w:val="28"/>
          <w14:textFill>
            <w14:gradFill>
              <w14:gsLst>
                <w14:gs w14:pos="0">
                  <w14:schemeClr w14:val="tx2">
                    <w14:lumMod w14:val="20000"/>
                    <w14:lumOff w14:val="8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20000"/>
                    <w14:lumOff w14:val="8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20000"/>
                    <w14:lumOff w14:val="8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BE642A">
        <w:rPr>
          <w:rFonts w:ascii="Courier New" w:hAnsi="Courier New" w:cs="Courier New"/>
          <w:b/>
          <w:color w:val="1F497D" w:themeColor="text2"/>
          <w:sz w:val="28"/>
          <w:szCs w:val="28"/>
          <w14:textFill>
            <w14:gradFill>
              <w14:gsLst>
                <w14:gs w14:pos="0">
                  <w14:schemeClr w14:val="tx2">
                    <w14:lumMod w14:val="20000"/>
                    <w14:lumOff w14:val="8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20000"/>
                    <w14:lumOff w14:val="8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20000"/>
                    <w14:lumOff w14:val="8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Вопросы к экзамену</w:t>
      </w:r>
      <w:r w:rsidRPr="00BE642A">
        <w:rPr>
          <w:rFonts w:ascii="Courier New" w:hAnsi="Courier New" w:cs="Courier New"/>
          <w:b/>
          <w:color w:val="1F497D" w:themeColor="text2"/>
          <w:sz w:val="28"/>
          <w:szCs w:val="28"/>
          <w14:textFill>
            <w14:gradFill>
              <w14:gsLst>
                <w14:gs w14:pos="0">
                  <w14:schemeClr w14:val="tx2">
                    <w14:lumMod w14:val="20000"/>
                    <w14:lumOff w14:val="80000"/>
                    <w14:shade w14:val="30000"/>
                    <w14:satMod w14:val="115000"/>
                  </w14:schemeClr>
                </w14:gs>
                <w14:gs w14:pos="50000">
                  <w14:schemeClr w14:val="tx2">
                    <w14:lumMod w14:val="20000"/>
                    <w14:lumOff w14:val="80000"/>
                    <w14:shade w14:val="67500"/>
                    <w14:satMod w14:val="115000"/>
                  </w14:schemeClr>
                </w14:gs>
                <w14:gs w14:pos="100000">
                  <w14:schemeClr w14:val="tx2">
                    <w14:lumMod w14:val="20000"/>
                    <w14:lumOff w14:val="80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ab/>
        <w:t>Весна, 2017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  <w:lang w:val="ru-RU"/>
        </w:rPr>
      </w:pPr>
      <w:r w:rsidRPr="00EC5434">
        <w:rPr>
          <w:rFonts w:ascii="Courier New" w:hAnsi="Courier New" w:cs="Courier New"/>
          <w:sz w:val="20"/>
          <w:lang w:val="ru-RU"/>
        </w:rPr>
        <w:t>П</w:t>
      </w:r>
      <w:r w:rsidRPr="00EC5434">
        <w:rPr>
          <w:rFonts w:ascii="Courier New" w:hAnsi="Courier New" w:cs="Courier New"/>
          <w:sz w:val="20"/>
        </w:rPr>
        <w:t xml:space="preserve">онятие алгоритма. </w:t>
      </w:r>
      <w:r w:rsidR="00843245" w:rsidRPr="00EC5434">
        <w:rPr>
          <w:rFonts w:ascii="Courier New" w:hAnsi="Courier New" w:cs="Courier New"/>
          <w:sz w:val="20"/>
          <w:lang w:val="ru-RU"/>
        </w:rPr>
        <w:t>С</w:t>
      </w:r>
      <w:r w:rsidRPr="00EC5434">
        <w:rPr>
          <w:rFonts w:ascii="Courier New" w:hAnsi="Courier New" w:cs="Courier New"/>
          <w:sz w:val="20"/>
        </w:rPr>
        <w:t>войства алгоритмов. Способы представления алгоритмов.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Общая схема решения задачи на компьютере.</w:t>
      </w:r>
    </w:p>
    <w:p w:rsidR="00EC5434" w:rsidRPr="00EC5434" w:rsidRDefault="00EC5434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Эффективность алгоритм</w:t>
      </w:r>
      <w:proofErr w:type="spellStart"/>
      <w:r w:rsidRPr="00EC5434">
        <w:rPr>
          <w:rFonts w:ascii="Courier New" w:hAnsi="Courier New" w:cs="Courier New"/>
          <w:sz w:val="20"/>
        </w:rPr>
        <w:t>ов</w:t>
      </w:r>
      <w:proofErr w:type="spellEnd"/>
      <w:r w:rsidRPr="00EC5434">
        <w:rPr>
          <w:rFonts w:ascii="Courier New" w:hAnsi="Courier New" w:cs="Courier New"/>
          <w:sz w:val="20"/>
        </w:rPr>
        <w:t>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Правила проведения олимпиад.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Методика автоматизированного тестирования задач по программированию.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Генератор тестов.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Стратегия решения олимпиадных задач.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Монитор соревнований.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Практические рекомендации по разработке программ.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Тематика олимпиадных задач. Арифметика многоразрядных чисел.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Представление </w:t>
      </w:r>
      <w:r w:rsidRPr="00EC5434">
        <w:rPr>
          <w:rFonts w:ascii="Courier New" w:hAnsi="Courier New" w:cs="Courier New"/>
          <w:sz w:val="20"/>
        </w:rPr>
        <w:t xml:space="preserve">многоразрядных </w:t>
      </w:r>
      <w:r w:rsidRPr="00EC5434">
        <w:rPr>
          <w:rFonts w:ascii="Courier New" w:hAnsi="Courier New" w:cs="Courier New"/>
          <w:sz w:val="20"/>
        </w:rPr>
        <w:t>чисел в памяти компьютера.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Процедура чтения </w:t>
      </w:r>
      <w:r w:rsidRPr="00EC5434">
        <w:rPr>
          <w:rFonts w:ascii="Courier New" w:hAnsi="Courier New" w:cs="Courier New"/>
          <w:sz w:val="20"/>
        </w:rPr>
        <w:t>многоразрядн</w:t>
      </w:r>
      <w:r w:rsidRPr="00EC5434">
        <w:rPr>
          <w:rFonts w:ascii="Courier New" w:hAnsi="Courier New" w:cs="Courier New"/>
          <w:sz w:val="20"/>
        </w:rPr>
        <w:t>ого</w:t>
      </w:r>
      <w:r w:rsidRPr="00EC5434">
        <w:rPr>
          <w:rFonts w:ascii="Courier New" w:hAnsi="Courier New" w:cs="Courier New"/>
          <w:sz w:val="20"/>
        </w:rPr>
        <w:t xml:space="preserve"> </w:t>
      </w:r>
      <w:r w:rsidRPr="00EC5434">
        <w:rPr>
          <w:rFonts w:ascii="Courier New" w:hAnsi="Courier New" w:cs="Courier New"/>
          <w:sz w:val="20"/>
        </w:rPr>
        <w:t>числа.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Процедура вывода </w:t>
      </w:r>
      <w:r w:rsidRPr="00EC5434">
        <w:rPr>
          <w:rFonts w:ascii="Courier New" w:hAnsi="Courier New" w:cs="Courier New"/>
          <w:sz w:val="20"/>
        </w:rPr>
        <w:t>многоразрядного числа.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Процедура </w:t>
      </w:r>
      <w:r w:rsidRPr="00EC5434">
        <w:rPr>
          <w:rFonts w:ascii="Courier New" w:hAnsi="Courier New" w:cs="Courier New"/>
          <w:sz w:val="20"/>
        </w:rPr>
        <w:t xml:space="preserve">нахождения суммы двух </w:t>
      </w:r>
      <w:r w:rsidRPr="00EC5434">
        <w:rPr>
          <w:rFonts w:ascii="Courier New" w:hAnsi="Courier New" w:cs="Courier New"/>
          <w:sz w:val="20"/>
        </w:rPr>
        <w:t>многоразрядн</w:t>
      </w:r>
      <w:r w:rsidRPr="00EC5434">
        <w:rPr>
          <w:rFonts w:ascii="Courier New" w:hAnsi="Courier New" w:cs="Courier New"/>
          <w:sz w:val="20"/>
        </w:rPr>
        <w:t>ых</w:t>
      </w:r>
      <w:r w:rsidRPr="00EC5434">
        <w:rPr>
          <w:rFonts w:ascii="Courier New" w:hAnsi="Courier New" w:cs="Courier New"/>
          <w:sz w:val="20"/>
        </w:rPr>
        <w:t xml:space="preserve"> чис</w:t>
      </w:r>
      <w:r w:rsidRPr="00EC5434">
        <w:rPr>
          <w:rFonts w:ascii="Courier New" w:hAnsi="Courier New" w:cs="Courier New"/>
          <w:sz w:val="20"/>
        </w:rPr>
        <w:t>е</w:t>
      </w:r>
      <w:r w:rsidRPr="00EC5434">
        <w:rPr>
          <w:rFonts w:ascii="Courier New" w:hAnsi="Courier New" w:cs="Courier New"/>
          <w:sz w:val="20"/>
        </w:rPr>
        <w:t>л.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Вычитание многораз</w:t>
      </w:r>
      <w:bookmarkStart w:id="0" w:name="_GoBack"/>
      <w:bookmarkEnd w:id="0"/>
      <w:r w:rsidRPr="00EC5434">
        <w:rPr>
          <w:rFonts w:ascii="Courier New" w:hAnsi="Courier New" w:cs="Courier New"/>
          <w:sz w:val="20"/>
        </w:rPr>
        <w:t>рядных чисел.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Умножение </w:t>
      </w:r>
      <w:r w:rsidRPr="00EC5434">
        <w:rPr>
          <w:rFonts w:ascii="Courier New" w:hAnsi="Courier New" w:cs="Courier New"/>
          <w:sz w:val="20"/>
        </w:rPr>
        <w:t>многоразрядных чисел.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Тематика олимпиадных задач</w:t>
      </w:r>
      <w:r w:rsidR="00EC5434">
        <w:rPr>
          <w:rFonts w:ascii="Courier New" w:hAnsi="Courier New" w:cs="Courier New"/>
          <w:sz w:val="20"/>
          <w:lang w:val="ru-RU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="00EC5434">
        <w:rPr>
          <w:rFonts w:ascii="Courier New" w:hAnsi="Courier New" w:cs="Courier New"/>
          <w:sz w:val="20"/>
          <w:lang w:val="ru-RU"/>
        </w:rPr>
        <w:t>к</w:t>
      </w:r>
      <w:r w:rsidRPr="00EC5434">
        <w:rPr>
          <w:rFonts w:ascii="Courier New" w:hAnsi="Courier New" w:cs="Courier New"/>
          <w:sz w:val="20"/>
        </w:rPr>
        <w:t>омбинаторные задачи</w:t>
      </w:r>
      <w:r w:rsidRPr="00EC5434">
        <w:rPr>
          <w:rFonts w:ascii="Courier New" w:hAnsi="Courier New" w:cs="Courier New"/>
          <w:sz w:val="20"/>
        </w:rPr>
        <w:t>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Тематика олимпиадных задач</w:t>
      </w:r>
      <w:r w:rsidR="00EC5434">
        <w:rPr>
          <w:rFonts w:ascii="Courier New" w:hAnsi="Courier New" w:cs="Courier New"/>
          <w:sz w:val="20"/>
          <w:lang w:val="ru-RU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="00EC5434">
        <w:rPr>
          <w:rFonts w:ascii="Courier New" w:hAnsi="Courier New" w:cs="Courier New"/>
          <w:sz w:val="20"/>
          <w:lang w:val="ru-RU"/>
        </w:rPr>
        <w:t>а</w:t>
      </w:r>
      <w:r w:rsidRPr="00EC5434">
        <w:rPr>
          <w:rFonts w:ascii="Courier New" w:hAnsi="Courier New" w:cs="Courier New"/>
          <w:sz w:val="20"/>
        </w:rPr>
        <w:t>лгоритмы на строках</w:t>
      </w:r>
      <w:r w:rsidRPr="00EC5434">
        <w:rPr>
          <w:rFonts w:ascii="Courier New" w:hAnsi="Courier New" w:cs="Courier New"/>
          <w:sz w:val="20"/>
        </w:rPr>
        <w:t>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Тема</w:t>
      </w:r>
      <w:r w:rsidR="00EC5434">
        <w:rPr>
          <w:rFonts w:ascii="Courier New" w:hAnsi="Courier New" w:cs="Courier New"/>
          <w:sz w:val="20"/>
        </w:rPr>
        <w:t>тика олимпиадных задач</w:t>
      </w:r>
      <w:r w:rsidR="00EC5434">
        <w:rPr>
          <w:rFonts w:ascii="Courier New" w:hAnsi="Courier New" w:cs="Courier New"/>
          <w:sz w:val="20"/>
          <w:lang w:val="ru-RU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="00EC5434">
        <w:rPr>
          <w:rFonts w:ascii="Courier New" w:hAnsi="Courier New" w:cs="Courier New"/>
          <w:sz w:val="20"/>
          <w:lang w:val="ru-RU"/>
        </w:rPr>
        <w:t>з</w:t>
      </w:r>
      <w:r w:rsidRPr="00EC5434">
        <w:rPr>
          <w:rFonts w:ascii="Courier New" w:hAnsi="Courier New" w:cs="Courier New"/>
          <w:sz w:val="20"/>
        </w:rPr>
        <w:t>адачи на графы</w:t>
      </w:r>
      <w:r w:rsidRPr="00EC5434">
        <w:rPr>
          <w:rFonts w:ascii="Courier New" w:hAnsi="Courier New" w:cs="Courier New"/>
          <w:sz w:val="20"/>
        </w:rPr>
        <w:t>.</w:t>
      </w:r>
    </w:p>
    <w:p w:rsidR="00C1018B" w:rsidRPr="00EC5434" w:rsidRDefault="00843245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Основные методы решения олимпиадных задач.</w:t>
      </w:r>
    </w:p>
    <w:p w:rsidR="00C1018B" w:rsidRPr="00EC5434" w:rsidRDefault="00C1018B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Процедуры и функции пользователя: порядок описания, формальные и факт</w:t>
      </w:r>
      <w:r w:rsidRPr="00EC5434">
        <w:rPr>
          <w:rFonts w:ascii="Courier New" w:hAnsi="Courier New" w:cs="Courier New"/>
          <w:sz w:val="20"/>
        </w:rPr>
        <w:t>и</w:t>
      </w:r>
      <w:r w:rsidRPr="00EC5434">
        <w:rPr>
          <w:rFonts w:ascii="Courier New" w:hAnsi="Courier New" w:cs="Courier New"/>
          <w:sz w:val="20"/>
        </w:rPr>
        <w:t>ческие, глобальные и локальные параметры.</w:t>
      </w:r>
    </w:p>
    <w:p w:rsidR="00843245" w:rsidRPr="00EC5434" w:rsidRDefault="00843245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Строковый тип. Операции над строк</w:t>
      </w:r>
      <w:r w:rsidRPr="00EC5434">
        <w:rPr>
          <w:rFonts w:ascii="Courier New" w:hAnsi="Courier New" w:cs="Courier New"/>
          <w:sz w:val="20"/>
        </w:rPr>
        <w:t>овыми величинами.</w:t>
      </w:r>
    </w:p>
    <w:p w:rsidR="00843245" w:rsidRPr="00EC5434" w:rsidRDefault="00843245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</w:t>
      </w:r>
      <w:r w:rsidRPr="00EC5434">
        <w:rPr>
          <w:rFonts w:ascii="Courier New" w:hAnsi="Courier New" w:cs="Courier New"/>
          <w:sz w:val="20"/>
        </w:rPr>
        <w:t xml:space="preserve">имвольный </w:t>
      </w:r>
      <w:r w:rsidRPr="00EC5434">
        <w:rPr>
          <w:rFonts w:ascii="Courier New" w:hAnsi="Courier New" w:cs="Courier New"/>
          <w:sz w:val="20"/>
        </w:rPr>
        <w:t>тип. Операции над с</w:t>
      </w:r>
      <w:r w:rsidRPr="00EC5434">
        <w:rPr>
          <w:rFonts w:ascii="Courier New" w:hAnsi="Courier New" w:cs="Courier New"/>
          <w:sz w:val="20"/>
        </w:rPr>
        <w:t>имвольными величинами</w:t>
      </w:r>
      <w:r w:rsidRPr="00EC5434">
        <w:rPr>
          <w:rFonts w:ascii="Courier New" w:hAnsi="Courier New" w:cs="Courier New"/>
          <w:sz w:val="20"/>
        </w:rPr>
        <w:t>.</w:t>
      </w:r>
    </w:p>
    <w:p w:rsidR="00843245" w:rsidRPr="00EC5434" w:rsidRDefault="00843245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Структурированные типы данных: одномерные</w:t>
      </w:r>
      <w:r w:rsidRPr="00EC5434">
        <w:rPr>
          <w:rFonts w:ascii="Courier New" w:hAnsi="Courier New" w:cs="Courier New"/>
          <w:sz w:val="20"/>
        </w:rPr>
        <w:t xml:space="preserve"> </w:t>
      </w:r>
      <w:r w:rsidRPr="00EC5434">
        <w:rPr>
          <w:rFonts w:ascii="Courier New" w:hAnsi="Courier New" w:cs="Courier New"/>
          <w:sz w:val="20"/>
        </w:rPr>
        <w:t>массивы.</w:t>
      </w:r>
    </w:p>
    <w:p w:rsidR="00843245" w:rsidRPr="00EC5434" w:rsidRDefault="00843245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Структурированные типы данных: двумерные</w:t>
      </w:r>
      <w:r w:rsidRPr="00EC5434">
        <w:rPr>
          <w:rFonts w:ascii="Courier New" w:hAnsi="Courier New" w:cs="Courier New"/>
          <w:sz w:val="20"/>
        </w:rPr>
        <w:t xml:space="preserve"> </w:t>
      </w:r>
      <w:r w:rsidRPr="00EC5434">
        <w:rPr>
          <w:rFonts w:ascii="Courier New" w:hAnsi="Courier New" w:cs="Courier New"/>
          <w:sz w:val="20"/>
        </w:rPr>
        <w:t>массивы.</w:t>
      </w:r>
    </w:p>
    <w:p w:rsidR="00843245" w:rsidRPr="00EC5434" w:rsidRDefault="00843245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Структурированные типы данных: множества.</w:t>
      </w:r>
    </w:p>
    <w:p w:rsidR="00843245" w:rsidRPr="00EC5434" w:rsidRDefault="00843245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Структурированные типы данных: записи.</w:t>
      </w:r>
    </w:p>
    <w:p w:rsidR="00EC5434" w:rsidRPr="00EC5434" w:rsidRDefault="00EC5434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Структуры данных</w:t>
      </w:r>
      <w:r w:rsidRPr="00EC5434">
        <w:rPr>
          <w:rFonts w:ascii="Courier New" w:hAnsi="Courier New" w:cs="Courier New"/>
          <w:sz w:val="20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Pr="00EC5434">
        <w:rPr>
          <w:rFonts w:ascii="Courier New" w:hAnsi="Courier New" w:cs="Courier New"/>
          <w:sz w:val="20"/>
        </w:rPr>
        <w:t>о</w:t>
      </w:r>
      <w:r w:rsidRPr="00EC5434">
        <w:rPr>
          <w:rFonts w:ascii="Courier New" w:hAnsi="Courier New" w:cs="Courier New"/>
          <w:sz w:val="20"/>
        </w:rPr>
        <w:t>черед</w:t>
      </w:r>
      <w:r w:rsidRPr="00EC5434">
        <w:rPr>
          <w:rFonts w:ascii="Courier New" w:hAnsi="Courier New" w:cs="Courier New"/>
          <w:sz w:val="20"/>
        </w:rPr>
        <w:t>и</w:t>
      </w:r>
      <w:r w:rsidRPr="00EC5434">
        <w:rPr>
          <w:rFonts w:ascii="Courier New" w:hAnsi="Courier New" w:cs="Courier New"/>
          <w:sz w:val="20"/>
        </w:rPr>
        <w:t>.</w:t>
      </w:r>
    </w:p>
    <w:p w:rsidR="00EC5434" w:rsidRPr="00EC5434" w:rsidRDefault="00EC5434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Структуры данных</w:t>
      </w:r>
      <w:r w:rsidRPr="00EC5434">
        <w:rPr>
          <w:rFonts w:ascii="Courier New" w:hAnsi="Courier New" w:cs="Courier New"/>
          <w:sz w:val="20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Pr="00EC5434">
        <w:rPr>
          <w:rFonts w:ascii="Courier New" w:hAnsi="Courier New" w:cs="Courier New"/>
          <w:sz w:val="20"/>
        </w:rPr>
        <w:t>с</w:t>
      </w:r>
      <w:r w:rsidRPr="00EC5434">
        <w:rPr>
          <w:rFonts w:ascii="Courier New" w:hAnsi="Courier New" w:cs="Courier New"/>
          <w:sz w:val="20"/>
        </w:rPr>
        <w:t>тек</w:t>
      </w:r>
      <w:r w:rsidRPr="00EC5434">
        <w:rPr>
          <w:rFonts w:ascii="Courier New" w:hAnsi="Courier New" w:cs="Courier New"/>
          <w:sz w:val="20"/>
        </w:rPr>
        <w:t>и</w:t>
      </w:r>
      <w:r w:rsidRPr="00EC5434">
        <w:rPr>
          <w:rFonts w:ascii="Courier New" w:hAnsi="Courier New" w:cs="Courier New"/>
          <w:sz w:val="20"/>
        </w:rPr>
        <w:t>.</w:t>
      </w:r>
    </w:p>
    <w:p w:rsidR="00EC5434" w:rsidRPr="00EC5434" w:rsidRDefault="00EC5434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Структуры данных</w:t>
      </w:r>
      <w:r w:rsidRPr="00EC5434">
        <w:rPr>
          <w:rFonts w:ascii="Courier New" w:hAnsi="Courier New" w:cs="Courier New"/>
          <w:sz w:val="20"/>
        </w:rPr>
        <w:t>:</w:t>
      </w:r>
      <w:r w:rsidRPr="00EC5434">
        <w:rPr>
          <w:rFonts w:ascii="Courier New" w:hAnsi="Courier New" w:cs="Courier New"/>
          <w:sz w:val="20"/>
        </w:rPr>
        <w:t xml:space="preserve"> </w:t>
      </w:r>
      <w:r w:rsidRPr="00EC5434">
        <w:rPr>
          <w:rFonts w:ascii="Courier New" w:hAnsi="Courier New" w:cs="Courier New"/>
          <w:sz w:val="20"/>
        </w:rPr>
        <w:t>о</w:t>
      </w:r>
      <w:r w:rsidRPr="00EC5434">
        <w:rPr>
          <w:rFonts w:ascii="Courier New" w:hAnsi="Courier New" w:cs="Courier New"/>
          <w:sz w:val="20"/>
        </w:rPr>
        <w:t>черед</w:t>
      </w:r>
      <w:r w:rsidRPr="00EC5434">
        <w:rPr>
          <w:rFonts w:ascii="Courier New" w:hAnsi="Courier New" w:cs="Courier New"/>
          <w:sz w:val="20"/>
        </w:rPr>
        <w:t>и</w:t>
      </w:r>
      <w:r w:rsidRPr="00EC5434">
        <w:rPr>
          <w:rFonts w:ascii="Courier New" w:hAnsi="Courier New" w:cs="Courier New"/>
          <w:sz w:val="20"/>
        </w:rPr>
        <w:t xml:space="preserve"> с приоритетами.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Работа с текстовыми файлами.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Работа с </w:t>
      </w:r>
      <w:r w:rsidRPr="00EC5434">
        <w:rPr>
          <w:rFonts w:ascii="Courier New" w:hAnsi="Courier New" w:cs="Courier New"/>
          <w:sz w:val="20"/>
        </w:rPr>
        <w:t xml:space="preserve">типизированными </w:t>
      </w:r>
      <w:r w:rsidRPr="00EC5434">
        <w:rPr>
          <w:rFonts w:ascii="Courier New" w:hAnsi="Courier New" w:cs="Courier New"/>
          <w:sz w:val="20"/>
        </w:rPr>
        <w:t>бинарными файлами.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Работа с </w:t>
      </w:r>
      <w:proofErr w:type="spellStart"/>
      <w:r w:rsidRPr="00EC5434">
        <w:rPr>
          <w:rFonts w:ascii="Courier New" w:hAnsi="Courier New" w:cs="Courier New"/>
          <w:sz w:val="20"/>
        </w:rPr>
        <w:t>не</w:t>
      </w:r>
      <w:r w:rsidRPr="00EC5434">
        <w:rPr>
          <w:rFonts w:ascii="Courier New" w:hAnsi="Courier New" w:cs="Courier New"/>
          <w:sz w:val="20"/>
        </w:rPr>
        <w:t>типизированными</w:t>
      </w:r>
      <w:proofErr w:type="spellEnd"/>
      <w:r w:rsidRPr="00EC5434">
        <w:rPr>
          <w:rFonts w:ascii="Courier New" w:hAnsi="Courier New" w:cs="Courier New"/>
          <w:sz w:val="20"/>
        </w:rPr>
        <w:t xml:space="preserve"> бинарными файлами.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Алгоритм Евклида.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Линейный поиск в массиве.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Бинарный </w:t>
      </w:r>
      <w:r w:rsidRPr="00EC5434">
        <w:rPr>
          <w:rFonts w:ascii="Courier New" w:hAnsi="Courier New" w:cs="Courier New"/>
          <w:sz w:val="20"/>
        </w:rPr>
        <w:t>поиск в массиве.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Методы </w:t>
      </w:r>
      <w:r w:rsidRPr="00EC5434">
        <w:rPr>
          <w:rFonts w:ascii="Courier New" w:hAnsi="Courier New" w:cs="Courier New"/>
          <w:sz w:val="20"/>
        </w:rPr>
        <w:t>простой сортировки</w:t>
      </w:r>
      <w:r w:rsidRPr="00EC5434">
        <w:rPr>
          <w:rFonts w:ascii="Courier New" w:hAnsi="Courier New" w:cs="Courier New"/>
          <w:sz w:val="20"/>
        </w:rPr>
        <w:t>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 xml:space="preserve">Методы </w:t>
      </w:r>
      <w:r w:rsidRPr="00EC5434">
        <w:rPr>
          <w:rFonts w:ascii="Courier New" w:hAnsi="Courier New" w:cs="Courier New"/>
          <w:sz w:val="20"/>
        </w:rPr>
        <w:t>быстрой сортировки</w:t>
      </w:r>
      <w:r w:rsidRPr="00EC5434">
        <w:rPr>
          <w:rFonts w:ascii="Courier New" w:hAnsi="Courier New" w:cs="Courier New"/>
          <w:sz w:val="20"/>
        </w:rPr>
        <w:t>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Рекурсия</w:t>
      </w:r>
      <w:r w:rsidRPr="00EC5434">
        <w:rPr>
          <w:rFonts w:ascii="Courier New" w:hAnsi="Courier New" w:cs="Courier New"/>
          <w:sz w:val="20"/>
        </w:rPr>
        <w:t>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</w:t>
      </w:r>
      <w:r w:rsidRPr="00EC5434">
        <w:rPr>
          <w:rFonts w:ascii="Courier New" w:hAnsi="Courier New" w:cs="Courier New"/>
          <w:sz w:val="20"/>
        </w:rPr>
        <w:t xml:space="preserve">оиск в ширину </w:t>
      </w:r>
      <w:r w:rsidRPr="00EC5434">
        <w:rPr>
          <w:rFonts w:ascii="Courier New" w:hAnsi="Courier New" w:cs="Courier New"/>
          <w:sz w:val="20"/>
        </w:rPr>
        <w:t>в графе.</w:t>
      </w:r>
    </w:p>
    <w:p w:rsidR="00BE642A" w:rsidRPr="00EC5434" w:rsidRDefault="00BE642A" w:rsidP="00EC543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left"/>
        <w:rPr>
          <w:rFonts w:ascii="Courier New" w:hAnsi="Courier New" w:cs="Courier New"/>
          <w:sz w:val="20"/>
        </w:rPr>
      </w:pPr>
      <w:r w:rsidRPr="00EC5434">
        <w:rPr>
          <w:rFonts w:ascii="Courier New" w:hAnsi="Courier New" w:cs="Courier New"/>
          <w:sz w:val="20"/>
        </w:rPr>
        <w:t>П</w:t>
      </w:r>
      <w:r w:rsidRPr="00EC5434">
        <w:rPr>
          <w:rFonts w:ascii="Courier New" w:hAnsi="Courier New" w:cs="Courier New"/>
          <w:sz w:val="20"/>
        </w:rPr>
        <w:t xml:space="preserve">оиск в глубину </w:t>
      </w:r>
      <w:r w:rsidRPr="00EC5434">
        <w:rPr>
          <w:rFonts w:ascii="Courier New" w:hAnsi="Courier New" w:cs="Courier New"/>
          <w:sz w:val="20"/>
        </w:rPr>
        <w:t>в графе</w:t>
      </w:r>
    </w:p>
    <w:p w:rsidR="00BE642A" w:rsidRPr="00EC5434" w:rsidRDefault="00BE642A" w:rsidP="00EC5434">
      <w:pPr>
        <w:pStyle w:val="a3"/>
        <w:tabs>
          <w:tab w:val="left" w:pos="1134"/>
        </w:tabs>
        <w:spacing w:after="0"/>
        <w:ind w:left="567"/>
        <w:jc w:val="left"/>
        <w:rPr>
          <w:rFonts w:ascii="Courier New" w:hAnsi="Courier New" w:cs="Courier New"/>
          <w:sz w:val="20"/>
        </w:rPr>
      </w:pPr>
    </w:p>
    <w:sectPr w:rsidR="00BE642A" w:rsidRPr="00EC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1615"/>
    <w:multiLevelType w:val="hybridMultilevel"/>
    <w:tmpl w:val="D0F60C52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45BE4ED5"/>
    <w:multiLevelType w:val="hybridMultilevel"/>
    <w:tmpl w:val="27FE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8B"/>
    <w:rsid w:val="005B7C02"/>
    <w:rsid w:val="00843245"/>
    <w:rsid w:val="00AB6F47"/>
    <w:rsid w:val="00BE642A"/>
    <w:rsid w:val="00C1018B"/>
    <w:rsid w:val="00E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18B"/>
    <w:pPr>
      <w:spacing w:after="120"/>
      <w:jc w:val="both"/>
    </w:pPr>
    <w:rPr>
      <w:rFonts w:ascii="Century Schoolbook" w:hAnsi="Century Schoolbook"/>
      <w:sz w:val="24"/>
      <w:lang w:val="be-BY"/>
    </w:rPr>
  </w:style>
  <w:style w:type="character" w:customStyle="1" w:styleId="a4">
    <w:name w:val="Основной текст Знак"/>
    <w:basedOn w:val="a0"/>
    <w:link w:val="a3"/>
    <w:rsid w:val="00C1018B"/>
    <w:rPr>
      <w:rFonts w:ascii="Century Schoolbook" w:eastAsia="Times New Roman" w:hAnsi="Century Schoolbook" w:cs="Times New Roman"/>
      <w:sz w:val="24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5B7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18B"/>
    <w:pPr>
      <w:spacing w:after="120"/>
      <w:jc w:val="both"/>
    </w:pPr>
    <w:rPr>
      <w:rFonts w:ascii="Century Schoolbook" w:hAnsi="Century Schoolbook"/>
      <w:sz w:val="24"/>
      <w:lang w:val="be-BY"/>
    </w:rPr>
  </w:style>
  <w:style w:type="character" w:customStyle="1" w:styleId="a4">
    <w:name w:val="Основной текст Знак"/>
    <w:basedOn w:val="a0"/>
    <w:link w:val="a3"/>
    <w:rsid w:val="00C1018B"/>
    <w:rPr>
      <w:rFonts w:ascii="Century Schoolbook" w:eastAsia="Times New Roman" w:hAnsi="Century Schoolbook" w:cs="Times New Roman"/>
      <w:sz w:val="24"/>
      <w:szCs w:val="20"/>
      <w:lang w:val="be-BY" w:eastAsia="ru-RU"/>
    </w:rPr>
  </w:style>
  <w:style w:type="paragraph" w:styleId="a5">
    <w:name w:val="List Paragraph"/>
    <w:basedOn w:val="a"/>
    <w:uiPriority w:val="34"/>
    <w:qFormat/>
    <w:rsid w:val="005B7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2017-05-10T09:28:00Z</dcterms:created>
  <dcterms:modified xsi:type="dcterms:W3CDTF">2017-05-10T10:05:00Z</dcterms:modified>
</cp:coreProperties>
</file>